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E30" w:rsidRPr="005D24B5" w:rsidRDefault="008A3E30" w:rsidP="007F281C">
      <w:pPr>
        <w:pStyle w:val="Normal1"/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F281C" w:rsidRPr="005D24B5" w:rsidRDefault="007F281C" w:rsidP="007F281C">
      <w:pPr>
        <w:pStyle w:val="Normal1"/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24B5">
        <w:rPr>
          <w:rFonts w:ascii="Times New Roman" w:hAnsi="Times New Roman" w:cs="Times New Roman"/>
          <w:b/>
          <w:sz w:val="28"/>
          <w:szCs w:val="28"/>
        </w:rPr>
        <w:t>Transferul elevilor în anul școlar 2026-2027</w:t>
      </w:r>
    </w:p>
    <w:p w:rsidR="002C1DC7" w:rsidRPr="005D24B5" w:rsidRDefault="007F281C" w:rsidP="007F281C">
      <w:pPr>
        <w:pStyle w:val="Normal1"/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24B5">
        <w:rPr>
          <w:rFonts w:ascii="Times New Roman" w:hAnsi="Times New Roman" w:cs="Times New Roman"/>
          <w:b/>
          <w:sz w:val="28"/>
          <w:szCs w:val="28"/>
        </w:rPr>
        <w:t>2 septembrie 2026</w:t>
      </w:r>
    </w:p>
    <w:p w:rsidR="007F281C" w:rsidRPr="005D24B5" w:rsidRDefault="007F281C" w:rsidP="007F281C">
      <w:pPr>
        <w:pStyle w:val="Normal1"/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24B5">
        <w:rPr>
          <w:rFonts w:ascii="Times New Roman" w:hAnsi="Times New Roman" w:cs="Times New Roman"/>
          <w:b/>
          <w:sz w:val="28"/>
          <w:szCs w:val="28"/>
        </w:rPr>
        <w:t>CHIMIE - Clasa a X-a</w:t>
      </w:r>
    </w:p>
    <w:p w:rsidR="007F281C" w:rsidRPr="005D24B5" w:rsidRDefault="007F281C" w:rsidP="007F281C">
      <w:pPr>
        <w:pStyle w:val="Normal1"/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281C" w:rsidRPr="005D24B5" w:rsidRDefault="007F281C" w:rsidP="007F281C">
      <w:pPr>
        <w:pStyle w:val="Normal1"/>
        <w:spacing w:after="0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24B5">
        <w:rPr>
          <w:rFonts w:ascii="Times New Roman" w:hAnsi="Times New Roman" w:cs="Times New Roman"/>
          <w:b/>
          <w:sz w:val="24"/>
          <w:szCs w:val="24"/>
        </w:rPr>
        <w:t>SUBIECTUL A (5 puncte)</w:t>
      </w:r>
    </w:p>
    <w:p w:rsidR="007F281C" w:rsidRPr="005D24B5" w:rsidRDefault="007F281C" w:rsidP="007F281C">
      <w:pPr>
        <w:pStyle w:val="Normal1"/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F281C" w:rsidRPr="005D24B5" w:rsidRDefault="007F281C" w:rsidP="00EF1387">
      <w:pPr>
        <w:pStyle w:val="Normal1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D24B5">
        <w:rPr>
          <w:rFonts w:ascii="Times New Roman" w:hAnsi="Times New Roman" w:cs="Times New Roman"/>
          <w:sz w:val="24"/>
          <w:szCs w:val="24"/>
        </w:rPr>
        <w:t>Un amestec conține 2 moli de benzen și 4 moli de toluen. Calculați:</w:t>
      </w:r>
    </w:p>
    <w:p w:rsidR="007F281C" w:rsidRPr="005D24B5" w:rsidRDefault="007F281C" w:rsidP="00EF1387">
      <w:pPr>
        <w:pStyle w:val="Normal1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D24B5">
        <w:rPr>
          <w:rFonts w:ascii="Times New Roman" w:hAnsi="Times New Roman" w:cs="Times New Roman"/>
          <w:sz w:val="24"/>
          <w:szCs w:val="24"/>
        </w:rPr>
        <w:t xml:space="preserve">Conținutul </w:t>
      </w:r>
      <w:r w:rsidR="00EF1387" w:rsidRPr="005D24B5">
        <w:rPr>
          <w:rFonts w:ascii="Times New Roman" w:hAnsi="Times New Roman" w:cs="Times New Roman"/>
          <w:sz w:val="24"/>
          <w:szCs w:val="24"/>
        </w:rPr>
        <w:t>procentual molar al amestecului;</w:t>
      </w:r>
    </w:p>
    <w:p w:rsidR="007F281C" w:rsidRPr="005D24B5" w:rsidRDefault="007F281C" w:rsidP="00EF1387">
      <w:pPr>
        <w:pStyle w:val="Normal1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D24B5">
        <w:rPr>
          <w:rFonts w:ascii="Times New Roman" w:hAnsi="Times New Roman" w:cs="Times New Roman"/>
          <w:sz w:val="24"/>
          <w:szCs w:val="24"/>
        </w:rPr>
        <w:t>Conținutul procentual masic al amestecului.</w:t>
      </w:r>
      <w:r w:rsidR="006963C4" w:rsidRPr="005D24B5">
        <w:rPr>
          <w:rFonts w:ascii="Times New Roman" w:hAnsi="Times New Roman" w:cs="Times New Roman"/>
          <w:sz w:val="24"/>
          <w:szCs w:val="24"/>
        </w:rPr>
        <w:tab/>
      </w:r>
      <w:r w:rsidR="006963C4" w:rsidRPr="005D24B5">
        <w:rPr>
          <w:rFonts w:ascii="Times New Roman" w:hAnsi="Times New Roman" w:cs="Times New Roman"/>
          <w:sz w:val="24"/>
          <w:szCs w:val="24"/>
        </w:rPr>
        <w:tab/>
      </w:r>
      <w:r w:rsidR="006963C4" w:rsidRPr="005D24B5">
        <w:rPr>
          <w:rFonts w:ascii="Times New Roman" w:hAnsi="Times New Roman" w:cs="Times New Roman"/>
          <w:sz w:val="24"/>
          <w:szCs w:val="24"/>
        </w:rPr>
        <w:tab/>
      </w:r>
      <w:r w:rsidR="006963C4" w:rsidRPr="005D24B5">
        <w:rPr>
          <w:rFonts w:ascii="Times New Roman" w:hAnsi="Times New Roman" w:cs="Times New Roman"/>
          <w:sz w:val="24"/>
          <w:szCs w:val="24"/>
        </w:rPr>
        <w:tab/>
      </w:r>
      <w:r w:rsidR="006963C4" w:rsidRPr="005D24B5">
        <w:rPr>
          <w:rFonts w:ascii="Times New Roman" w:hAnsi="Times New Roman" w:cs="Times New Roman"/>
          <w:sz w:val="24"/>
          <w:szCs w:val="24"/>
        </w:rPr>
        <w:tab/>
      </w:r>
      <w:r w:rsidR="006963C4" w:rsidRPr="005D24B5">
        <w:rPr>
          <w:rFonts w:ascii="Times New Roman" w:hAnsi="Times New Roman" w:cs="Times New Roman"/>
          <w:b/>
          <w:sz w:val="24"/>
          <w:szCs w:val="24"/>
        </w:rPr>
        <w:t>(2 puncte)</w:t>
      </w:r>
    </w:p>
    <w:p w:rsidR="00EF1387" w:rsidRPr="005D24B5" w:rsidRDefault="00EF1387" w:rsidP="00EF1387">
      <w:pPr>
        <w:pStyle w:val="Normal1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7F281C" w:rsidRPr="005D24B5" w:rsidRDefault="00754348" w:rsidP="00754348">
      <w:pPr>
        <w:pStyle w:val="Normal1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24B5">
        <w:rPr>
          <w:rFonts w:ascii="Times New Roman" w:hAnsi="Times New Roman" w:cs="Times New Roman"/>
          <w:sz w:val="24"/>
          <w:szCs w:val="24"/>
        </w:rPr>
        <w:t>Comparaţi solubilitatea în apă a glicerinei cu solubilitatea în apă a alcanului cu acelaşi număr de atomi de carbon. Argumentați răspunsul.</w:t>
      </w:r>
      <w:r w:rsidR="006963C4" w:rsidRPr="005D24B5">
        <w:rPr>
          <w:rFonts w:ascii="Times New Roman" w:hAnsi="Times New Roman" w:cs="Times New Roman"/>
          <w:sz w:val="24"/>
          <w:szCs w:val="24"/>
        </w:rPr>
        <w:tab/>
      </w:r>
      <w:r w:rsidR="006963C4" w:rsidRPr="005D24B5">
        <w:rPr>
          <w:rFonts w:ascii="Times New Roman" w:hAnsi="Times New Roman" w:cs="Times New Roman"/>
          <w:sz w:val="24"/>
          <w:szCs w:val="24"/>
        </w:rPr>
        <w:tab/>
      </w:r>
      <w:r w:rsidR="006963C4" w:rsidRPr="005D24B5">
        <w:rPr>
          <w:rFonts w:ascii="Times New Roman" w:hAnsi="Times New Roman" w:cs="Times New Roman"/>
          <w:sz w:val="24"/>
          <w:szCs w:val="24"/>
        </w:rPr>
        <w:tab/>
      </w:r>
      <w:r w:rsidR="006963C4" w:rsidRPr="005D24B5">
        <w:rPr>
          <w:rFonts w:ascii="Times New Roman" w:hAnsi="Times New Roman" w:cs="Times New Roman"/>
          <w:sz w:val="24"/>
          <w:szCs w:val="24"/>
        </w:rPr>
        <w:tab/>
      </w:r>
      <w:r w:rsidR="006963C4" w:rsidRPr="005D24B5">
        <w:rPr>
          <w:rFonts w:ascii="Times New Roman" w:hAnsi="Times New Roman" w:cs="Times New Roman"/>
          <w:sz w:val="24"/>
          <w:szCs w:val="24"/>
        </w:rPr>
        <w:tab/>
      </w:r>
      <w:r w:rsidR="006963C4" w:rsidRPr="005D24B5">
        <w:rPr>
          <w:rFonts w:ascii="Times New Roman" w:hAnsi="Times New Roman" w:cs="Times New Roman"/>
          <w:b/>
          <w:sz w:val="24"/>
          <w:szCs w:val="24"/>
        </w:rPr>
        <w:t>(1 punct)</w:t>
      </w:r>
    </w:p>
    <w:p w:rsidR="00EF1387" w:rsidRPr="005D24B5" w:rsidRDefault="00EF1387" w:rsidP="00EF1387">
      <w:pPr>
        <w:pStyle w:val="Normal1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754348" w:rsidRPr="005D24B5" w:rsidRDefault="00EF1387" w:rsidP="005D5E02">
      <w:pPr>
        <w:pStyle w:val="Normal1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24B5">
        <w:rPr>
          <w:rFonts w:ascii="Times New Roman" w:hAnsi="Times New Roman" w:cs="Times New Roman"/>
          <w:sz w:val="24"/>
          <w:szCs w:val="24"/>
        </w:rPr>
        <w:t>Hidrocarburile aromatice reprezintă materii prime i</w:t>
      </w:r>
      <w:r w:rsidR="00C92BB0" w:rsidRPr="005D24B5">
        <w:rPr>
          <w:rFonts w:ascii="Times New Roman" w:hAnsi="Times New Roman" w:cs="Times New Roman"/>
          <w:sz w:val="24"/>
          <w:szCs w:val="24"/>
        </w:rPr>
        <w:t xml:space="preserve">mportante în industria chimică. </w:t>
      </w:r>
      <w:r w:rsidRPr="005D24B5">
        <w:rPr>
          <w:rFonts w:ascii="Times New Roman" w:hAnsi="Times New Roman" w:cs="Times New Roman"/>
          <w:sz w:val="24"/>
          <w:szCs w:val="24"/>
        </w:rPr>
        <w:t>La nitrarea benzenului se obţine un amestec de reacţie care conţine mononitrobenzen, dinitrobenzen şi benzen nereacţionat. Scrieţi ecuaţiile reacţiilor de obţinere a mononitrobenzenului şi dinitrobe</w:t>
      </w:r>
      <w:r w:rsidR="006963C4" w:rsidRPr="005D24B5">
        <w:rPr>
          <w:rFonts w:ascii="Times New Roman" w:hAnsi="Times New Roman" w:cs="Times New Roman"/>
          <w:sz w:val="24"/>
          <w:szCs w:val="24"/>
        </w:rPr>
        <w:t>nzenului din benzen</w:t>
      </w:r>
      <w:r w:rsidRPr="005D24B5">
        <w:rPr>
          <w:rFonts w:ascii="Times New Roman" w:hAnsi="Times New Roman" w:cs="Times New Roman"/>
          <w:sz w:val="24"/>
          <w:szCs w:val="24"/>
        </w:rPr>
        <w:t xml:space="preserve"> (formule structurale).</w:t>
      </w:r>
      <w:r w:rsidR="006963C4" w:rsidRPr="005D24B5">
        <w:rPr>
          <w:rFonts w:ascii="Times New Roman" w:hAnsi="Times New Roman" w:cs="Times New Roman"/>
          <w:sz w:val="24"/>
          <w:szCs w:val="24"/>
        </w:rPr>
        <w:tab/>
      </w:r>
      <w:r w:rsidR="006963C4" w:rsidRPr="005D24B5">
        <w:rPr>
          <w:rFonts w:ascii="Times New Roman" w:hAnsi="Times New Roman" w:cs="Times New Roman"/>
          <w:b/>
          <w:sz w:val="24"/>
          <w:szCs w:val="24"/>
        </w:rPr>
        <w:t>(2 puncte)</w:t>
      </w:r>
      <w:r w:rsidR="006963C4" w:rsidRPr="005D24B5">
        <w:rPr>
          <w:rFonts w:ascii="Times New Roman" w:hAnsi="Times New Roman" w:cs="Times New Roman"/>
          <w:sz w:val="24"/>
          <w:szCs w:val="24"/>
        </w:rPr>
        <w:tab/>
      </w:r>
    </w:p>
    <w:p w:rsidR="00EF1387" w:rsidRPr="005D24B5" w:rsidRDefault="00EF1387" w:rsidP="00EF1387">
      <w:pPr>
        <w:pStyle w:val="Normal1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F1387" w:rsidRPr="005D24B5" w:rsidRDefault="00EF1387" w:rsidP="006963C4">
      <w:pPr>
        <w:pStyle w:val="Normal1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63C4" w:rsidRPr="005D24B5" w:rsidRDefault="006963C4" w:rsidP="006963C4">
      <w:pPr>
        <w:pStyle w:val="Normal1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F1387" w:rsidRPr="005D24B5" w:rsidRDefault="00EF1387" w:rsidP="00EF1387">
      <w:pPr>
        <w:pStyle w:val="Normal1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5D24B5">
        <w:rPr>
          <w:rFonts w:ascii="Times New Roman" w:hAnsi="Times New Roman" w:cs="Times New Roman"/>
          <w:b/>
          <w:sz w:val="24"/>
          <w:szCs w:val="24"/>
        </w:rPr>
        <w:t>SUBIECTUL B</w:t>
      </w:r>
      <w:r w:rsidR="006963C4" w:rsidRPr="005D24B5">
        <w:rPr>
          <w:rFonts w:ascii="Times New Roman" w:hAnsi="Times New Roman" w:cs="Times New Roman"/>
          <w:b/>
          <w:sz w:val="24"/>
          <w:szCs w:val="24"/>
        </w:rPr>
        <w:t xml:space="preserve"> (4</w:t>
      </w:r>
      <w:r w:rsidRPr="005D24B5">
        <w:rPr>
          <w:rFonts w:ascii="Times New Roman" w:hAnsi="Times New Roman" w:cs="Times New Roman"/>
          <w:b/>
          <w:sz w:val="24"/>
          <w:szCs w:val="24"/>
        </w:rPr>
        <w:t xml:space="preserve"> puncte)</w:t>
      </w:r>
    </w:p>
    <w:p w:rsidR="0026192D" w:rsidRPr="005D24B5" w:rsidRDefault="0026192D" w:rsidP="0026192D">
      <w:pPr>
        <w:pStyle w:val="Normal1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5D24B5">
        <w:rPr>
          <w:rFonts w:ascii="Times New Roman" w:hAnsi="Times New Roman" w:cs="Times New Roman"/>
          <w:sz w:val="24"/>
          <w:szCs w:val="24"/>
        </w:rPr>
        <w:t>Calculați concentrația molară a soluției de etanol de concentrație 20% și densitate 0,96 g/cm³.</w:t>
      </w:r>
      <w:r w:rsidR="006963C4" w:rsidRPr="005D24B5">
        <w:rPr>
          <w:rFonts w:ascii="Times New Roman" w:hAnsi="Times New Roman" w:cs="Times New Roman"/>
          <w:sz w:val="24"/>
          <w:szCs w:val="24"/>
        </w:rPr>
        <w:tab/>
      </w:r>
      <w:r w:rsidR="006963C4" w:rsidRPr="005D24B5">
        <w:rPr>
          <w:rFonts w:ascii="Times New Roman" w:hAnsi="Times New Roman" w:cs="Times New Roman"/>
          <w:sz w:val="24"/>
          <w:szCs w:val="24"/>
        </w:rPr>
        <w:tab/>
      </w:r>
      <w:r w:rsidR="006963C4" w:rsidRPr="005D24B5">
        <w:rPr>
          <w:rFonts w:ascii="Times New Roman" w:hAnsi="Times New Roman" w:cs="Times New Roman"/>
          <w:sz w:val="24"/>
          <w:szCs w:val="24"/>
        </w:rPr>
        <w:tab/>
      </w:r>
      <w:r w:rsidR="006963C4" w:rsidRPr="005D24B5">
        <w:rPr>
          <w:rFonts w:ascii="Times New Roman" w:hAnsi="Times New Roman" w:cs="Times New Roman"/>
          <w:sz w:val="24"/>
          <w:szCs w:val="24"/>
        </w:rPr>
        <w:tab/>
      </w:r>
      <w:r w:rsidR="006963C4" w:rsidRPr="005D24B5">
        <w:rPr>
          <w:rFonts w:ascii="Times New Roman" w:hAnsi="Times New Roman" w:cs="Times New Roman"/>
          <w:sz w:val="24"/>
          <w:szCs w:val="24"/>
        </w:rPr>
        <w:tab/>
      </w:r>
      <w:r w:rsidR="006963C4" w:rsidRPr="005D24B5">
        <w:rPr>
          <w:rFonts w:ascii="Times New Roman" w:hAnsi="Times New Roman" w:cs="Times New Roman"/>
          <w:sz w:val="24"/>
          <w:szCs w:val="24"/>
        </w:rPr>
        <w:tab/>
      </w:r>
      <w:r w:rsidR="006963C4" w:rsidRPr="005D24B5">
        <w:rPr>
          <w:rFonts w:ascii="Times New Roman" w:hAnsi="Times New Roman" w:cs="Times New Roman"/>
          <w:sz w:val="24"/>
          <w:szCs w:val="24"/>
        </w:rPr>
        <w:tab/>
      </w:r>
      <w:r w:rsidR="006963C4" w:rsidRPr="005D24B5">
        <w:rPr>
          <w:rFonts w:ascii="Times New Roman" w:hAnsi="Times New Roman" w:cs="Times New Roman"/>
          <w:sz w:val="24"/>
          <w:szCs w:val="24"/>
        </w:rPr>
        <w:tab/>
      </w:r>
      <w:r w:rsidR="006963C4" w:rsidRPr="005D24B5">
        <w:rPr>
          <w:rFonts w:ascii="Times New Roman" w:hAnsi="Times New Roman" w:cs="Times New Roman"/>
          <w:sz w:val="24"/>
          <w:szCs w:val="24"/>
        </w:rPr>
        <w:tab/>
      </w:r>
      <w:r w:rsidR="006963C4" w:rsidRPr="005D24B5">
        <w:rPr>
          <w:rFonts w:ascii="Times New Roman" w:hAnsi="Times New Roman" w:cs="Times New Roman"/>
          <w:sz w:val="24"/>
          <w:szCs w:val="24"/>
        </w:rPr>
        <w:tab/>
      </w:r>
      <w:r w:rsidR="006963C4" w:rsidRPr="005D24B5">
        <w:rPr>
          <w:rFonts w:ascii="Times New Roman" w:hAnsi="Times New Roman" w:cs="Times New Roman"/>
          <w:sz w:val="24"/>
          <w:szCs w:val="24"/>
        </w:rPr>
        <w:tab/>
      </w:r>
      <w:r w:rsidR="006963C4" w:rsidRPr="005D24B5">
        <w:rPr>
          <w:rFonts w:ascii="Times New Roman" w:hAnsi="Times New Roman" w:cs="Times New Roman"/>
          <w:sz w:val="24"/>
          <w:szCs w:val="24"/>
        </w:rPr>
        <w:tab/>
      </w:r>
      <w:r w:rsidR="006963C4" w:rsidRPr="005D24B5">
        <w:rPr>
          <w:rFonts w:ascii="Times New Roman" w:hAnsi="Times New Roman" w:cs="Times New Roman"/>
          <w:b/>
          <w:sz w:val="24"/>
          <w:szCs w:val="24"/>
        </w:rPr>
        <w:t>(2 puncte)</w:t>
      </w:r>
    </w:p>
    <w:p w:rsidR="00EF1387" w:rsidRPr="005D24B5" w:rsidRDefault="006963C4" w:rsidP="00EF1387">
      <w:pPr>
        <w:pStyle w:val="Normal1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24B5">
        <w:rPr>
          <w:rFonts w:ascii="Times New Roman" w:hAnsi="Times New Roman" w:cs="Times New Roman"/>
          <w:sz w:val="24"/>
          <w:szCs w:val="24"/>
        </w:rPr>
        <w:t xml:space="preserve">În urma analizei a </w:t>
      </w:r>
      <w:smartTag w:uri="urn:schemas-microsoft-com:office:smarttags" w:element="metricconverter">
        <w:smartTagPr>
          <w:attr w:name="ProductID" w:val="1,98 g"/>
        </w:smartTagPr>
        <w:r w:rsidRPr="005D24B5">
          <w:rPr>
            <w:rFonts w:ascii="Times New Roman" w:hAnsi="Times New Roman" w:cs="Times New Roman"/>
            <w:sz w:val="24"/>
            <w:szCs w:val="24"/>
          </w:rPr>
          <w:t>1,98 g</w:t>
        </w:r>
      </w:smartTag>
      <w:r w:rsidRPr="005D24B5">
        <w:rPr>
          <w:rFonts w:ascii="Times New Roman" w:hAnsi="Times New Roman" w:cs="Times New Roman"/>
          <w:sz w:val="24"/>
          <w:szCs w:val="24"/>
        </w:rPr>
        <w:t xml:space="preserve"> de compus organic (M = 88 g/mol) s-au obţinut </w:t>
      </w:r>
      <w:smartTag w:uri="urn:schemas-microsoft-com:office:smarttags" w:element="metricconverter">
        <w:smartTagPr>
          <w:attr w:name="ProductID" w:val="3,96 g"/>
        </w:smartTagPr>
        <w:r w:rsidRPr="005D24B5">
          <w:rPr>
            <w:rFonts w:ascii="Times New Roman" w:hAnsi="Times New Roman" w:cs="Times New Roman"/>
            <w:sz w:val="24"/>
            <w:szCs w:val="24"/>
          </w:rPr>
          <w:t>3,96 g</w:t>
        </w:r>
      </w:smartTag>
      <w:r w:rsidRPr="005D24B5">
        <w:rPr>
          <w:rFonts w:ascii="Times New Roman" w:hAnsi="Times New Roman" w:cs="Times New Roman"/>
          <w:sz w:val="24"/>
          <w:szCs w:val="24"/>
        </w:rPr>
        <w:t xml:space="preserve"> CO</w:t>
      </w:r>
      <w:r w:rsidRPr="005D24B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D24B5">
        <w:rPr>
          <w:rFonts w:ascii="Times New Roman" w:hAnsi="Times New Roman" w:cs="Times New Roman"/>
          <w:sz w:val="24"/>
          <w:szCs w:val="24"/>
        </w:rPr>
        <w:t xml:space="preserve"> şi 1,62 g H</w:t>
      </w:r>
      <w:r w:rsidRPr="005D24B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D24B5">
        <w:rPr>
          <w:rFonts w:ascii="Times New Roman" w:hAnsi="Times New Roman" w:cs="Times New Roman"/>
          <w:sz w:val="24"/>
          <w:szCs w:val="24"/>
        </w:rPr>
        <w:t xml:space="preserve">O. Determinaţi: formula procentuală, formula brută şi formula moleculară a substanţei organice necunoscute.  </w:t>
      </w:r>
      <w:r w:rsidRPr="005D24B5">
        <w:rPr>
          <w:rFonts w:ascii="Times New Roman" w:hAnsi="Times New Roman" w:cs="Times New Roman"/>
          <w:sz w:val="24"/>
          <w:szCs w:val="24"/>
        </w:rPr>
        <w:tab/>
      </w:r>
      <w:r w:rsidRPr="005D24B5">
        <w:rPr>
          <w:rFonts w:ascii="Times New Roman" w:hAnsi="Times New Roman" w:cs="Times New Roman"/>
          <w:sz w:val="24"/>
          <w:szCs w:val="24"/>
        </w:rPr>
        <w:tab/>
      </w:r>
      <w:r w:rsidRPr="005D24B5">
        <w:rPr>
          <w:rFonts w:ascii="Times New Roman" w:hAnsi="Times New Roman" w:cs="Times New Roman"/>
          <w:sz w:val="24"/>
          <w:szCs w:val="24"/>
        </w:rPr>
        <w:tab/>
      </w:r>
      <w:r w:rsidRPr="005D24B5">
        <w:rPr>
          <w:rFonts w:ascii="Times New Roman" w:hAnsi="Times New Roman" w:cs="Times New Roman"/>
          <w:sz w:val="24"/>
          <w:szCs w:val="24"/>
        </w:rPr>
        <w:tab/>
      </w:r>
      <w:r w:rsidRPr="005D24B5">
        <w:rPr>
          <w:rFonts w:ascii="Times New Roman" w:hAnsi="Times New Roman" w:cs="Times New Roman"/>
          <w:sz w:val="24"/>
          <w:szCs w:val="24"/>
        </w:rPr>
        <w:tab/>
      </w:r>
      <w:r w:rsidRPr="005D24B5">
        <w:rPr>
          <w:rFonts w:ascii="Times New Roman" w:hAnsi="Times New Roman" w:cs="Times New Roman"/>
          <w:sz w:val="24"/>
          <w:szCs w:val="24"/>
        </w:rPr>
        <w:tab/>
      </w:r>
      <w:r w:rsidRPr="005D24B5">
        <w:rPr>
          <w:rFonts w:ascii="Times New Roman" w:hAnsi="Times New Roman" w:cs="Times New Roman"/>
          <w:sz w:val="24"/>
          <w:szCs w:val="24"/>
        </w:rPr>
        <w:tab/>
      </w:r>
      <w:r w:rsidRPr="005D24B5">
        <w:rPr>
          <w:rFonts w:ascii="Times New Roman" w:hAnsi="Times New Roman" w:cs="Times New Roman"/>
          <w:sz w:val="24"/>
          <w:szCs w:val="24"/>
        </w:rPr>
        <w:tab/>
      </w:r>
      <w:r w:rsidRPr="005D24B5">
        <w:rPr>
          <w:rFonts w:ascii="Times New Roman" w:hAnsi="Times New Roman" w:cs="Times New Roman"/>
          <w:b/>
          <w:sz w:val="24"/>
          <w:szCs w:val="24"/>
        </w:rPr>
        <w:t>(2 puncte)</w:t>
      </w:r>
    </w:p>
    <w:p w:rsidR="006963C4" w:rsidRPr="005D24B5" w:rsidRDefault="006963C4" w:rsidP="006963C4">
      <w:pPr>
        <w:pStyle w:val="Normal1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63C4" w:rsidRPr="005D24B5" w:rsidRDefault="006963C4" w:rsidP="006963C4">
      <w:pPr>
        <w:pStyle w:val="Normal1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547A" w:rsidRPr="005D24B5" w:rsidRDefault="001C547A" w:rsidP="001C547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 w:rsidRPr="005D24B5">
        <w:rPr>
          <w:rFonts w:ascii="Times New Roman" w:hAnsi="Times New Roman" w:cs="Times New Roman"/>
          <w:sz w:val="24"/>
          <w:szCs w:val="24"/>
        </w:rPr>
        <w:t>Se dau masele atomice: A</w:t>
      </w:r>
      <w:r w:rsidRPr="005D24B5">
        <w:rPr>
          <w:rFonts w:ascii="Times New Roman" w:hAnsi="Times New Roman" w:cs="Times New Roman"/>
          <w:sz w:val="24"/>
          <w:szCs w:val="24"/>
          <w:vertAlign w:val="subscript"/>
        </w:rPr>
        <w:t>C</w:t>
      </w:r>
      <w:r w:rsidRPr="005D24B5">
        <w:rPr>
          <w:rFonts w:ascii="Times New Roman" w:hAnsi="Times New Roman" w:cs="Times New Roman"/>
          <w:sz w:val="24"/>
          <w:szCs w:val="24"/>
        </w:rPr>
        <w:t xml:space="preserve"> = 12, A</w:t>
      </w:r>
      <w:r w:rsidRPr="005D24B5">
        <w:rPr>
          <w:rFonts w:ascii="Times New Roman" w:hAnsi="Times New Roman" w:cs="Times New Roman"/>
          <w:sz w:val="24"/>
          <w:szCs w:val="24"/>
          <w:vertAlign w:val="subscript"/>
        </w:rPr>
        <w:t>H</w:t>
      </w:r>
      <w:r w:rsidRPr="005D24B5">
        <w:rPr>
          <w:rFonts w:ascii="Times New Roman" w:hAnsi="Times New Roman" w:cs="Times New Roman"/>
          <w:sz w:val="24"/>
          <w:szCs w:val="24"/>
        </w:rPr>
        <w:t xml:space="preserve"> = 1, A</w:t>
      </w:r>
      <w:r w:rsidRPr="005D24B5">
        <w:rPr>
          <w:rFonts w:ascii="Times New Roman" w:hAnsi="Times New Roman" w:cs="Times New Roman"/>
          <w:sz w:val="24"/>
          <w:szCs w:val="24"/>
          <w:vertAlign w:val="subscript"/>
        </w:rPr>
        <w:t>O</w:t>
      </w:r>
      <w:r w:rsidRPr="005D24B5">
        <w:rPr>
          <w:rFonts w:ascii="Times New Roman" w:hAnsi="Times New Roman" w:cs="Times New Roman"/>
          <w:sz w:val="24"/>
          <w:szCs w:val="24"/>
        </w:rPr>
        <w:t xml:space="preserve"> = 16.</w:t>
      </w:r>
    </w:p>
    <w:p w:rsidR="001C547A" w:rsidRPr="005D24B5" w:rsidRDefault="001C547A" w:rsidP="001C547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 w:rsidRPr="005D24B5">
        <w:rPr>
          <w:rFonts w:ascii="Times New Roman" w:hAnsi="Times New Roman" w:cs="Times New Roman"/>
          <w:sz w:val="24"/>
          <w:szCs w:val="24"/>
        </w:rPr>
        <w:t xml:space="preserve">Se acordă </w:t>
      </w:r>
      <w:r w:rsidRPr="005D24B5">
        <w:rPr>
          <w:rFonts w:ascii="Times New Roman" w:hAnsi="Times New Roman" w:cs="Times New Roman"/>
          <w:b/>
          <w:sz w:val="24"/>
          <w:szCs w:val="24"/>
        </w:rPr>
        <w:t>1 punct</w:t>
      </w:r>
      <w:r w:rsidRPr="005D24B5">
        <w:rPr>
          <w:rFonts w:ascii="Times New Roman" w:hAnsi="Times New Roman" w:cs="Times New Roman"/>
          <w:sz w:val="24"/>
          <w:szCs w:val="24"/>
        </w:rPr>
        <w:t xml:space="preserve"> din oficiu.</w:t>
      </w:r>
    </w:p>
    <w:p w:rsidR="001C547A" w:rsidRPr="005D24B5" w:rsidRDefault="001C547A" w:rsidP="001C547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 w:rsidRPr="005D24B5">
        <w:rPr>
          <w:rFonts w:ascii="Times New Roman" w:hAnsi="Times New Roman" w:cs="Times New Roman"/>
          <w:sz w:val="24"/>
          <w:szCs w:val="24"/>
        </w:rPr>
        <w:t>Timp de lucru: 90 minute</w:t>
      </w:r>
    </w:p>
    <w:p w:rsidR="001C547A" w:rsidRPr="005D24B5" w:rsidRDefault="001C547A" w:rsidP="001C547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 w:rsidRPr="005D24B5">
        <w:rPr>
          <w:rFonts w:ascii="Times New Roman" w:hAnsi="Times New Roman" w:cs="Times New Roman"/>
          <w:sz w:val="24"/>
          <w:szCs w:val="24"/>
        </w:rPr>
        <w:t>Toate subiectele sunt obligatorii.</w:t>
      </w:r>
    </w:p>
    <w:p w:rsidR="001C547A" w:rsidRPr="005D24B5" w:rsidRDefault="001C547A" w:rsidP="003079C0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 w:rsidRPr="005D24B5">
        <w:rPr>
          <w:rFonts w:ascii="Times New Roman" w:hAnsi="Times New Roman" w:cs="Times New Roman"/>
          <w:sz w:val="24"/>
          <w:szCs w:val="24"/>
        </w:rPr>
        <w:t>SUCCES!</w:t>
      </w:r>
    </w:p>
    <w:sectPr w:rsidR="001C547A" w:rsidRPr="005D24B5" w:rsidSect="00D0504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080" w:bottom="1440" w:left="1080" w:header="144" w:footer="28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097" w:rsidRDefault="002E1097" w:rsidP="0085353A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2E1097" w:rsidRDefault="002E1097" w:rsidP="0085353A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121" w:rsidRDefault="00EE3121" w:rsidP="00EE3121">
    <w:pPr>
      <w:pStyle w:val="Subsol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A06" w:rsidRDefault="00636D1A">
    <w:pPr>
      <w:pStyle w:val="Normal1"/>
      <w:pBdr>
        <w:top w:val="nil"/>
        <w:left w:val="nil"/>
        <w:bottom w:val="nil"/>
        <w:right w:val="nil"/>
        <w:between w:val="nil"/>
      </w:pBdr>
      <w:spacing w:after="0" w:line="240" w:lineRule="auto"/>
      <w:jc w:val="center"/>
      <w:rPr>
        <w:rFonts w:ascii="Arial" w:eastAsia="Arial" w:hAnsi="Arial" w:cs="Arial"/>
        <w:color w:val="17365D"/>
        <w:sz w:val="18"/>
        <w:szCs w:val="18"/>
      </w:rPr>
    </w:pP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3360" behindDoc="0" locked="0" layoutInCell="1" hidden="0" allowOverlap="1" wp14:anchorId="41655A46" wp14:editId="68450239">
              <wp:simplePos x="0" y="0"/>
              <wp:positionH relativeFrom="column">
                <wp:posOffset>60960</wp:posOffset>
              </wp:positionH>
              <wp:positionV relativeFrom="paragraph">
                <wp:posOffset>-61595</wp:posOffset>
              </wp:positionV>
              <wp:extent cx="6496050" cy="12700"/>
              <wp:effectExtent l="0" t="0" r="0" b="6350"/>
              <wp:wrapNone/>
              <wp:docPr id="1" name="Conector drept cu săgeată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6050" cy="1270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6BB6E178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1" o:spid="_x0000_s1026" type="#_x0000_t32" style="position:absolute;margin-left:4.8pt;margin-top:-4.85pt;width:511.5pt;height: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" filled="t">
              <v:stroke joinstyle="miter"/>
            </v:shape>
          </w:pict>
        </mc:Fallback>
      </mc:AlternateContent>
    </w:r>
    <w:r w:rsidR="002C4CDA">
      <w:rPr>
        <w:rFonts w:ascii="Arial" w:eastAsia="Arial" w:hAnsi="Arial" w:cs="Arial"/>
        <w:color w:val="17365D"/>
        <w:sz w:val="18"/>
        <w:szCs w:val="18"/>
      </w:rPr>
      <w:t>România, Braşov, Strada Bihorului nr. 3, Cod postal 500209,</w:t>
    </w:r>
  </w:p>
  <w:p w:rsidR="00DC0A06" w:rsidRDefault="002C4CDA">
    <w:pPr>
      <w:pStyle w:val="Normal1"/>
      <w:pBdr>
        <w:top w:val="nil"/>
        <w:left w:val="nil"/>
        <w:bottom w:val="nil"/>
        <w:right w:val="nil"/>
        <w:between w:val="nil"/>
      </w:pBdr>
      <w:spacing w:after="0" w:line="240" w:lineRule="auto"/>
      <w:jc w:val="center"/>
      <w:rPr>
        <w:rFonts w:ascii="Arial" w:eastAsia="Arial" w:hAnsi="Arial" w:cs="Arial"/>
        <w:color w:val="17365D"/>
        <w:sz w:val="18"/>
        <w:szCs w:val="18"/>
      </w:rPr>
    </w:pPr>
    <w:r>
      <w:rPr>
        <w:rFonts w:ascii="Arial" w:eastAsia="Arial" w:hAnsi="Arial" w:cs="Arial"/>
        <w:color w:val="17365D"/>
        <w:sz w:val="18"/>
        <w:szCs w:val="18"/>
      </w:rPr>
      <w:t xml:space="preserve">Cod SIRUES  397568 </w:t>
    </w:r>
    <w:r w:rsidR="00F2560E">
      <w:rPr>
        <w:rFonts w:ascii="Arial" w:eastAsia="Arial" w:hAnsi="Arial" w:cs="Arial"/>
        <w:b/>
        <w:i/>
        <w:color w:val="17365D"/>
        <w:sz w:val="18"/>
        <w:szCs w:val="18"/>
      </w:rPr>
      <w:t xml:space="preserve">Telefon </w:t>
    </w:r>
    <w:r>
      <w:rPr>
        <w:rFonts w:ascii="Arial" w:eastAsia="Arial" w:hAnsi="Arial" w:cs="Arial"/>
        <w:b/>
        <w:i/>
        <w:color w:val="17365D"/>
        <w:sz w:val="18"/>
        <w:szCs w:val="18"/>
      </w:rPr>
      <w:t xml:space="preserve">secretariat </w:t>
    </w:r>
    <w:r w:rsidR="00EE3121">
      <w:rPr>
        <w:rFonts w:ascii="Arial" w:eastAsia="Arial" w:hAnsi="Arial" w:cs="Arial"/>
        <w:i/>
        <w:color w:val="17365D"/>
        <w:sz w:val="18"/>
        <w:szCs w:val="18"/>
      </w:rPr>
      <w:t>0268 543 455</w:t>
    </w:r>
    <w:r>
      <w:rPr>
        <w:rFonts w:ascii="Arial" w:eastAsia="Arial" w:hAnsi="Arial" w:cs="Arial"/>
        <w:color w:val="17365D"/>
        <w:sz w:val="18"/>
        <w:szCs w:val="18"/>
      </w:rPr>
      <w:t>; secretariat@mesota.ro; www.mesota.ro</w:t>
    </w:r>
  </w:p>
  <w:p w:rsidR="00DC0A06" w:rsidRDefault="00DC0A06">
    <w:pPr>
      <w:pStyle w:val="Normal1"/>
      <w:pBdr>
        <w:top w:val="nil"/>
        <w:left w:val="nil"/>
        <w:bottom w:val="nil"/>
        <w:right w:val="nil"/>
        <w:between w:val="nil"/>
      </w:pBdr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121" w:rsidRDefault="00EE3121" w:rsidP="00EE3121">
    <w:pPr>
      <w:pStyle w:val="Subsol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097" w:rsidRDefault="002E1097" w:rsidP="0085353A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2E1097" w:rsidRDefault="002E1097" w:rsidP="0085353A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121" w:rsidRDefault="00EE3121" w:rsidP="00EE3121">
    <w:pPr>
      <w:pStyle w:val="Antet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A06" w:rsidRDefault="007F281C">
    <w:pPr>
      <w:pStyle w:val="Normal1"/>
      <w:tabs>
        <w:tab w:val="left" w:pos="7830"/>
      </w:tabs>
      <w:ind w:firstLine="720"/>
      <w:rPr>
        <w:rFonts w:ascii="Arial Black" w:eastAsia="Arial Black" w:hAnsi="Arial Black" w:cs="Arial Black"/>
        <w:sz w:val="24"/>
        <w:szCs w:val="24"/>
      </w:rPr>
    </w:pPr>
    <w:r w:rsidRPr="007A6DF8">
      <w:rPr>
        <w:rFonts w:ascii="Times New Roman" w:eastAsia="Times New Roman" w:hAnsi="Times New Roman" w:cs="Times New Roman"/>
        <w:noProof/>
        <w:sz w:val="24"/>
        <w:szCs w:val="24"/>
        <w:lang w:eastAsia="ro-RO"/>
      </w:rPr>
      <w:drawing>
        <wp:anchor distT="0" distB="0" distL="114300" distR="114300" simplePos="0" relativeHeight="251657216" behindDoc="0" locked="0" layoutInCell="1" allowOverlap="1" wp14:anchorId="097E713A" wp14:editId="52CA7930">
          <wp:simplePos x="0" y="0"/>
          <wp:positionH relativeFrom="column">
            <wp:posOffset>4752340</wp:posOffset>
          </wp:positionH>
          <wp:positionV relativeFrom="paragraph">
            <wp:posOffset>127635</wp:posOffset>
          </wp:positionV>
          <wp:extent cx="1647825" cy="619125"/>
          <wp:effectExtent l="0" t="0" r="0" b="0"/>
          <wp:wrapSquare wrapText="bothSides"/>
          <wp:docPr id="5" name="Imagine 5" descr="C:\Users\Admin\Desktop\logo MEC-var.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logo MEC-var.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477C">
      <w:rPr>
        <w:noProof/>
        <w:lang w:eastAsia="ro-RO"/>
      </w:rPr>
      <w:drawing>
        <wp:anchor distT="0" distB="0" distL="114300" distR="114300" simplePos="0" relativeHeight="251654144" behindDoc="0" locked="0" layoutInCell="1" allowOverlap="1" wp14:anchorId="3C980C57" wp14:editId="301E40A5">
          <wp:simplePos x="0" y="0"/>
          <wp:positionH relativeFrom="column">
            <wp:posOffset>-72390</wp:posOffset>
          </wp:positionH>
          <wp:positionV relativeFrom="paragraph">
            <wp:posOffset>83820</wp:posOffset>
          </wp:positionV>
          <wp:extent cx="624840" cy="784860"/>
          <wp:effectExtent l="0" t="0" r="0" b="0"/>
          <wp:wrapNone/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24840" cy="7848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420873" w:rsidRDefault="00420873" w:rsidP="00420873">
    <w:pPr>
      <w:pStyle w:val="Normal1"/>
      <w:tabs>
        <w:tab w:val="left" w:pos="7830"/>
      </w:tabs>
      <w:ind w:firstLine="720"/>
      <w:rPr>
        <w:rFonts w:ascii="Arial Black" w:eastAsia="Arial Black" w:hAnsi="Arial Black" w:cs="Arial Black"/>
        <w:sz w:val="30"/>
        <w:szCs w:val="30"/>
      </w:rPr>
    </w:pPr>
    <w:r>
      <w:rPr>
        <w:rFonts w:ascii="Arial Black" w:eastAsia="Arial Black" w:hAnsi="Arial Black" w:cs="Arial Black"/>
        <w:b/>
        <w:sz w:val="28"/>
        <w:szCs w:val="28"/>
      </w:rPr>
      <w:t xml:space="preserve">    </w:t>
    </w:r>
    <w:r>
      <w:rPr>
        <w:rFonts w:ascii="Arial Black" w:eastAsia="Arial Black" w:hAnsi="Arial Black" w:cs="Arial Black"/>
        <w:sz w:val="26"/>
        <w:szCs w:val="26"/>
      </w:rPr>
      <w:t>COLEGIUL NAŢIONAL ,,DR. IOAN MEŞOTĂ</w:t>
    </w:r>
    <w:r>
      <w:rPr>
        <w:rFonts w:ascii="Arial Black" w:eastAsia="Arial Black" w:hAnsi="Arial Black" w:cs="Arial Black"/>
        <w:sz w:val="30"/>
        <w:szCs w:val="30"/>
      </w:rPr>
      <w:t xml:space="preserve">”  </w:t>
    </w:r>
    <w:r w:rsidRPr="006B4882">
      <w:rPr>
        <w:rFonts w:ascii="Times New Roman" w:eastAsia="Times New Roman" w:hAnsi="Times New Roman" w:cs="Times New Roman"/>
        <w:noProof/>
        <w:sz w:val="24"/>
        <w:szCs w:val="24"/>
      </w:rPr>
      <w:t xml:space="preserve"> </w:t>
    </w:r>
  </w:p>
  <w:p w:rsidR="00DC0A06" w:rsidRDefault="00EE6F33">
    <w:pPr>
      <w:pStyle w:val="Normal1"/>
      <w:pBdr>
        <w:top w:val="nil"/>
        <w:left w:val="nil"/>
        <w:bottom w:val="nil"/>
        <w:right w:val="nil"/>
        <w:between w:val="nil"/>
      </w:pBdr>
      <w:spacing w:after="0" w:line="240" w:lineRule="auto"/>
      <w:rPr>
        <w:color w:val="000000"/>
      </w:rPr>
    </w:pP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5B11378E" wp14:editId="3E8D35FA">
              <wp:simplePos x="0" y="0"/>
              <wp:positionH relativeFrom="column">
                <wp:posOffset>-76200</wp:posOffset>
              </wp:positionH>
              <wp:positionV relativeFrom="paragraph">
                <wp:posOffset>149860</wp:posOffset>
              </wp:positionV>
              <wp:extent cx="6465570" cy="0"/>
              <wp:effectExtent l="0" t="19050" r="0" b="0"/>
              <wp:wrapNone/>
              <wp:docPr id="2" name="Conector drept cu săgeată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6557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38100" cap="flat" cmpd="dbl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299CF8C4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2" o:spid="_x0000_s1026" type="#_x0000_t32" style="position:absolute;margin-left:-6pt;margin-top:11.8pt;width:509.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" filled="t" strokeweight="3pt">
              <v:stroke linestyle="thinThin" joinstyle="miter"/>
            </v:shape>
          </w:pict>
        </mc:Fallback>
      </mc:AlternateContent>
    </w:r>
  </w:p>
  <w:p w:rsidR="00DC0A06" w:rsidRDefault="00DC0A06">
    <w:pPr>
      <w:pStyle w:val="Normal1"/>
      <w:pBdr>
        <w:top w:val="nil"/>
        <w:left w:val="nil"/>
        <w:bottom w:val="nil"/>
        <w:right w:val="nil"/>
        <w:between w:val="nil"/>
      </w:pBdr>
      <w:spacing w:after="0" w:line="240" w:lineRule="auto"/>
      <w:rPr>
        <w:color w:val="000000"/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121" w:rsidRDefault="00EE3121" w:rsidP="00EE3121">
    <w:pPr>
      <w:pStyle w:val="Antet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23265"/>
    <w:multiLevelType w:val="hybridMultilevel"/>
    <w:tmpl w:val="A78C4D20"/>
    <w:lvl w:ilvl="0" w:tplc="08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D4458B"/>
    <w:multiLevelType w:val="hybridMultilevel"/>
    <w:tmpl w:val="EC7850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E71774"/>
    <w:multiLevelType w:val="hybridMultilevel"/>
    <w:tmpl w:val="C0982C42"/>
    <w:lvl w:ilvl="0" w:tplc="6EB4678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882085D"/>
    <w:multiLevelType w:val="hybridMultilevel"/>
    <w:tmpl w:val="F8E61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A34862"/>
    <w:multiLevelType w:val="hybridMultilevel"/>
    <w:tmpl w:val="B0EA6F7C"/>
    <w:lvl w:ilvl="0" w:tplc="626672E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0145073"/>
    <w:multiLevelType w:val="hybridMultilevel"/>
    <w:tmpl w:val="6A1C3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957C5E"/>
    <w:multiLevelType w:val="hybridMultilevel"/>
    <w:tmpl w:val="648264BE"/>
    <w:lvl w:ilvl="0" w:tplc="08090019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6191205"/>
    <w:multiLevelType w:val="hybridMultilevel"/>
    <w:tmpl w:val="770684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F5749C"/>
    <w:multiLevelType w:val="hybridMultilevel"/>
    <w:tmpl w:val="34D66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1B0EF7"/>
    <w:multiLevelType w:val="hybridMultilevel"/>
    <w:tmpl w:val="44EEC56A"/>
    <w:lvl w:ilvl="0" w:tplc="09C88A5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E1748E1"/>
    <w:multiLevelType w:val="hybridMultilevel"/>
    <w:tmpl w:val="51081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BD4ADD"/>
    <w:multiLevelType w:val="hybridMultilevel"/>
    <w:tmpl w:val="5A1C4FFE"/>
    <w:lvl w:ilvl="0" w:tplc="40264A9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C46E5A"/>
    <w:multiLevelType w:val="hybridMultilevel"/>
    <w:tmpl w:val="7FD44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8"/>
  </w:num>
  <w:num w:numId="5">
    <w:abstractNumId w:val="10"/>
  </w:num>
  <w:num w:numId="6">
    <w:abstractNumId w:val="12"/>
  </w:num>
  <w:num w:numId="7">
    <w:abstractNumId w:val="2"/>
  </w:num>
  <w:num w:numId="8">
    <w:abstractNumId w:val="9"/>
  </w:num>
  <w:num w:numId="9">
    <w:abstractNumId w:val="4"/>
  </w:num>
  <w:num w:numId="10">
    <w:abstractNumId w:val="1"/>
  </w:num>
  <w:num w:numId="11">
    <w:abstractNumId w:val="11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A06"/>
    <w:rsid w:val="00090392"/>
    <w:rsid w:val="00090411"/>
    <w:rsid w:val="000B3542"/>
    <w:rsid w:val="000F7A2A"/>
    <w:rsid w:val="00111AF0"/>
    <w:rsid w:val="00153A90"/>
    <w:rsid w:val="001B3D81"/>
    <w:rsid w:val="001C547A"/>
    <w:rsid w:val="00230621"/>
    <w:rsid w:val="0023627B"/>
    <w:rsid w:val="0026192D"/>
    <w:rsid w:val="002C1DC7"/>
    <w:rsid w:val="002C4CDA"/>
    <w:rsid w:val="002E1097"/>
    <w:rsid w:val="003079C0"/>
    <w:rsid w:val="00352137"/>
    <w:rsid w:val="003835E0"/>
    <w:rsid w:val="003A721A"/>
    <w:rsid w:val="003E1D72"/>
    <w:rsid w:val="00417655"/>
    <w:rsid w:val="00420873"/>
    <w:rsid w:val="004343D5"/>
    <w:rsid w:val="00486E18"/>
    <w:rsid w:val="004D3758"/>
    <w:rsid w:val="004E477C"/>
    <w:rsid w:val="005129AC"/>
    <w:rsid w:val="005657EE"/>
    <w:rsid w:val="005D24B5"/>
    <w:rsid w:val="005F6186"/>
    <w:rsid w:val="0060770E"/>
    <w:rsid w:val="0063495F"/>
    <w:rsid w:val="00636D1A"/>
    <w:rsid w:val="006963C4"/>
    <w:rsid w:val="006B4882"/>
    <w:rsid w:val="006E3017"/>
    <w:rsid w:val="00754348"/>
    <w:rsid w:val="00780E87"/>
    <w:rsid w:val="007B6B89"/>
    <w:rsid w:val="007F281C"/>
    <w:rsid w:val="00841DA9"/>
    <w:rsid w:val="0085353A"/>
    <w:rsid w:val="008A3E30"/>
    <w:rsid w:val="00932D15"/>
    <w:rsid w:val="009655D3"/>
    <w:rsid w:val="0098422B"/>
    <w:rsid w:val="009A062D"/>
    <w:rsid w:val="009B5BA5"/>
    <w:rsid w:val="009C172A"/>
    <w:rsid w:val="00A14856"/>
    <w:rsid w:val="00B05C09"/>
    <w:rsid w:val="00B25B97"/>
    <w:rsid w:val="00B62F92"/>
    <w:rsid w:val="00B96DF1"/>
    <w:rsid w:val="00BD7030"/>
    <w:rsid w:val="00C779A7"/>
    <w:rsid w:val="00C92BB0"/>
    <w:rsid w:val="00C97179"/>
    <w:rsid w:val="00CA5158"/>
    <w:rsid w:val="00D04D87"/>
    <w:rsid w:val="00D0504B"/>
    <w:rsid w:val="00D50FBE"/>
    <w:rsid w:val="00D869E9"/>
    <w:rsid w:val="00D86FF9"/>
    <w:rsid w:val="00D95B0A"/>
    <w:rsid w:val="00DB7C5B"/>
    <w:rsid w:val="00DC0A06"/>
    <w:rsid w:val="00DE49BF"/>
    <w:rsid w:val="00DF2DD2"/>
    <w:rsid w:val="00E231BC"/>
    <w:rsid w:val="00EB2EE4"/>
    <w:rsid w:val="00EE3121"/>
    <w:rsid w:val="00EE6F33"/>
    <w:rsid w:val="00EF1387"/>
    <w:rsid w:val="00F03691"/>
    <w:rsid w:val="00F2560E"/>
    <w:rsid w:val="00F94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1"/>
    <w:autoRedefine/>
    <w:hidden/>
    <w:qFormat/>
    <w:rsid w:val="00DC0A06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paragraph" w:styleId="Titlu1">
    <w:name w:val="heading 1"/>
    <w:basedOn w:val="Normal1"/>
    <w:next w:val="Normal1"/>
    <w:rsid w:val="00DC0A0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lu2">
    <w:name w:val="heading 2"/>
    <w:basedOn w:val="Normal1"/>
    <w:next w:val="Normal1"/>
    <w:rsid w:val="00DC0A0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lu3">
    <w:name w:val="heading 3"/>
    <w:basedOn w:val="Normal1"/>
    <w:next w:val="Normal1"/>
    <w:rsid w:val="00DC0A0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lu4">
    <w:name w:val="heading 4"/>
    <w:basedOn w:val="Normal1"/>
    <w:next w:val="Normal1"/>
    <w:rsid w:val="00DC0A0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lu5">
    <w:name w:val="heading 5"/>
    <w:basedOn w:val="Normal1"/>
    <w:next w:val="Normal1"/>
    <w:rsid w:val="00DC0A06"/>
    <w:pPr>
      <w:keepNext/>
      <w:keepLines/>
      <w:spacing w:before="220" w:after="40"/>
      <w:outlineLvl w:val="4"/>
    </w:pPr>
    <w:rPr>
      <w:b/>
    </w:rPr>
  </w:style>
  <w:style w:type="paragraph" w:styleId="Titlu6">
    <w:name w:val="heading 6"/>
    <w:basedOn w:val="Normal1"/>
    <w:next w:val="Normal1"/>
    <w:rsid w:val="00DC0A0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Normal1">
    <w:name w:val="Normal1"/>
    <w:rsid w:val="00DC0A06"/>
  </w:style>
  <w:style w:type="paragraph" w:styleId="Titlu">
    <w:name w:val="Title"/>
    <w:basedOn w:val="Normal1"/>
    <w:next w:val="Normal1"/>
    <w:rsid w:val="00DC0A06"/>
    <w:pPr>
      <w:keepNext/>
      <w:keepLines/>
      <w:spacing w:before="480" w:after="120"/>
    </w:pPr>
    <w:rPr>
      <w:b/>
      <w:sz w:val="72"/>
      <w:szCs w:val="72"/>
    </w:rPr>
  </w:style>
  <w:style w:type="paragraph" w:styleId="Antet">
    <w:name w:val="header"/>
    <w:basedOn w:val="Normal"/>
    <w:autoRedefine/>
    <w:hidden/>
    <w:qFormat/>
    <w:rsid w:val="00DC0A06"/>
    <w:pPr>
      <w:spacing w:after="0" w:line="240" w:lineRule="auto"/>
    </w:pPr>
  </w:style>
  <w:style w:type="character" w:customStyle="1" w:styleId="HeaderChar">
    <w:name w:val="Header Char"/>
    <w:autoRedefine/>
    <w:hidden/>
    <w:qFormat/>
    <w:rsid w:val="00DC0A06"/>
    <w:rPr>
      <w:rFonts w:ascii="Calibri" w:eastAsia="Calibri" w:hAnsi="Calibri" w:cs="Times New Roman"/>
      <w:w w:val="100"/>
      <w:position w:val="-1"/>
      <w:effect w:val="none"/>
      <w:vertAlign w:val="baseline"/>
      <w:cs w:val="0"/>
      <w:em w:val="none"/>
    </w:rPr>
  </w:style>
  <w:style w:type="paragraph" w:styleId="Subsol">
    <w:name w:val="footer"/>
    <w:basedOn w:val="Normal"/>
    <w:autoRedefine/>
    <w:hidden/>
    <w:qFormat/>
    <w:rsid w:val="00DC0A06"/>
    <w:pPr>
      <w:spacing w:after="0" w:line="240" w:lineRule="auto"/>
    </w:pPr>
  </w:style>
  <w:style w:type="character" w:customStyle="1" w:styleId="FooterChar">
    <w:name w:val="Footer Char"/>
    <w:autoRedefine/>
    <w:hidden/>
    <w:qFormat/>
    <w:rsid w:val="00DC0A06"/>
    <w:rPr>
      <w:rFonts w:ascii="Calibri" w:eastAsia="Calibri" w:hAnsi="Calibri" w:cs="Times New Roman"/>
      <w:w w:val="100"/>
      <w:position w:val="-1"/>
      <w:effect w:val="none"/>
      <w:vertAlign w:val="baseline"/>
      <w:cs w:val="0"/>
      <w:em w:val="none"/>
    </w:rPr>
  </w:style>
  <w:style w:type="paragraph" w:styleId="TextnBalon">
    <w:name w:val="Balloon Text"/>
    <w:basedOn w:val="Normal"/>
    <w:autoRedefine/>
    <w:hidden/>
    <w:qFormat/>
    <w:rsid w:val="00DC0A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autoRedefine/>
    <w:hidden/>
    <w:qFormat/>
    <w:rsid w:val="00DC0A06"/>
    <w:rPr>
      <w:rFonts w:ascii="Segoe UI" w:eastAsia="Calibr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Listparagraf">
    <w:name w:val="List Paragraph"/>
    <w:basedOn w:val="Normal"/>
    <w:autoRedefine/>
    <w:hidden/>
    <w:uiPriority w:val="34"/>
    <w:qFormat/>
    <w:rsid w:val="00DC0A06"/>
    <w:pPr>
      <w:ind w:left="720"/>
      <w:contextualSpacing/>
    </w:pPr>
  </w:style>
  <w:style w:type="table" w:styleId="GrilTabel">
    <w:name w:val="Table Grid"/>
    <w:basedOn w:val="TabelNormal"/>
    <w:autoRedefine/>
    <w:hidden/>
    <w:uiPriority w:val="39"/>
    <w:qFormat/>
    <w:rsid w:val="00DC0A06"/>
    <w:pPr>
      <w:suppressAutoHyphens/>
      <w:spacing w:after="0" w:line="240" w:lineRule="auto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autoRedefine/>
    <w:hidden/>
    <w:qFormat/>
    <w:rsid w:val="00DC0A06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Frspaiere">
    <w:name w:val="No Spacing"/>
    <w:autoRedefine/>
    <w:hidden/>
    <w:qFormat/>
    <w:rsid w:val="00DC0A06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paragraph" w:customStyle="1" w:styleId="Frspaiere1">
    <w:name w:val="Fără spațiere1"/>
    <w:autoRedefine/>
    <w:hidden/>
    <w:qFormat/>
    <w:rsid w:val="00DC0A06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paragraph" w:customStyle="1" w:styleId="al">
    <w:name w:val="a_l"/>
    <w:basedOn w:val="Normal"/>
    <w:autoRedefine/>
    <w:hidden/>
    <w:qFormat/>
    <w:rsid w:val="00DC0A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PreformatatHTML">
    <w:name w:val="HTML Preformatted"/>
    <w:basedOn w:val="Normal"/>
    <w:autoRedefine/>
    <w:hidden/>
    <w:qFormat/>
    <w:rsid w:val="00DC0A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autoRedefine/>
    <w:hidden/>
    <w:qFormat/>
    <w:rsid w:val="00DC0A06"/>
    <w:rPr>
      <w:rFonts w:ascii="Courier New" w:eastAsia="Times New Roman" w:hAnsi="Courier New" w:cs="Courier New"/>
      <w:w w:val="100"/>
      <w:position w:val="-1"/>
      <w:effect w:val="none"/>
      <w:vertAlign w:val="baseline"/>
      <w:cs w:val="0"/>
      <w:em w:val="none"/>
    </w:rPr>
  </w:style>
  <w:style w:type="paragraph" w:styleId="Subtitlu">
    <w:name w:val="Subtitle"/>
    <w:basedOn w:val="Normal"/>
    <w:next w:val="Normal"/>
    <w:rsid w:val="00DC0A0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Accentuat">
    <w:name w:val="Emphasis"/>
    <w:basedOn w:val="Fontdeparagrafimplicit"/>
    <w:uiPriority w:val="20"/>
    <w:qFormat/>
    <w:rsid w:val="009B5BA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1"/>
    <w:autoRedefine/>
    <w:hidden/>
    <w:qFormat/>
    <w:rsid w:val="00DC0A06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paragraph" w:styleId="Titlu1">
    <w:name w:val="heading 1"/>
    <w:basedOn w:val="Normal1"/>
    <w:next w:val="Normal1"/>
    <w:rsid w:val="00DC0A0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lu2">
    <w:name w:val="heading 2"/>
    <w:basedOn w:val="Normal1"/>
    <w:next w:val="Normal1"/>
    <w:rsid w:val="00DC0A0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lu3">
    <w:name w:val="heading 3"/>
    <w:basedOn w:val="Normal1"/>
    <w:next w:val="Normal1"/>
    <w:rsid w:val="00DC0A0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lu4">
    <w:name w:val="heading 4"/>
    <w:basedOn w:val="Normal1"/>
    <w:next w:val="Normal1"/>
    <w:rsid w:val="00DC0A0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lu5">
    <w:name w:val="heading 5"/>
    <w:basedOn w:val="Normal1"/>
    <w:next w:val="Normal1"/>
    <w:rsid w:val="00DC0A06"/>
    <w:pPr>
      <w:keepNext/>
      <w:keepLines/>
      <w:spacing w:before="220" w:after="40"/>
      <w:outlineLvl w:val="4"/>
    </w:pPr>
    <w:rPr>
      <w:b/>
    </w:rPr>
  </w:style>
  <w:style w:type="paragraph" w:styleId="Titlu6">
    <w:name w:val="heading 6"/>
    <w:basedOn w:val="Normal1"/>
    <w:next w:val="Normal1"/>
    <w:rsid w:val="00DC0A0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Normal1">
    <w:name w:val="Normal1"/>
    <w:rsid w:val="00DC0A06"/>
  </w:style>
  <w:style w:type="paragraph" w:styleId="Titlu">
    <w:name w:val="Title"/>
    <w:basedOn w:val="Normal1"/>
    <w:next w:val="Normal1"/>
    <w:rsid w:val="00DC0A06"/>
    <w:pPr>
      <w:keepNext/>
      <w:keepLines/>
      <w:spacing w:before="480" w:after="120"/>
    </w:pPr>
    <w:rPr>
      <w:b/>
      <w:sz w:val="72"/>
      <w:szCs w:val="72"/>
    </w:rPr>
  </w:style>
  <w:style w:type="paragraph" w:styleId="Antet">
    <w:name w:val="header"/>
    <w:basedOn w:val="Normal"/>
    <w:autoRedefine/>
    <w:hidden/>
    <w:qFormat/>
    <w:rsid w:val="00DC0A06"/>
    <w:pPr>
      <w:spacing w:after="0" w:line="240" w:lineRule="auto"/>
    </w:pPr>
  </w:style>
  <w:style w:type="character" w:customStyle="1" w:styleId="HeaderChar">
    <w:name w:val="Header Char"/>
    <w:autoRedefine/>
    <w:hidden/>
    <w:qFormat/>
    <w:rsid w:val="00DC0A06"/>
    <w:rPr>
      <w:rFonts w:ascii="Calibri" w:eastAsia="Calibri" w:hAnsi="Calibri" w:cs="Times New Roman"/>
      <w:w w:val="100"/>
      <w:position w:val="-1"/>
      <w:effect w:val="none"/>
      <w:vertAlign w:val="baseline"/>
      <w:cs w:val="0"/>
      <w:em w:val="none"/>
    </w:rPr>
  </w:style>
  <w:style w:type="paragraph" w:styleId="Subsol">
    <w:name w:val="footer"/>
    <w:basedOn w:val="Normal"/>
    <w:autoRedefine/>
    <w:hidden/>
    <w:qFormat/>
    <w:rsid w:val="00DC0A06"/>
    <w:pPr>
      <w:spacing w:after="0" w:line="240" w:lineRule="auto"/>
    </w:pPr>
  </w:style>
  <w:style w:type="character" w:customStyle="1" w:styleId="FooterChar">
    <w:name w:val="Footer Char"/>
    <w:autoRedefine/>
    <w:hidden/>
    <w:qFormat/>
    <w:rsid w:val="00DC0A06"/>
    <w:rPr>
      <w:rFonts w:ascii="Calibri" w:eastAsia="Calibri" w:hAnsi="Calibri" w:cs="Times New Roman"/>
      <w:w w:val="100"/>
      <w:position w:val="-1"/>
      <w:effect w:val="none"/>
      <w:vertAlign w:val="baseline"/>
      <w:cs w:val="0"/>
      <w:em w:val="none"/>
    </w:rPr>
  </w:style>
  <w:style w:type="paragraph" w:styleId="TextnBalon">
    <w:name w:val="Balloon Text"/>
    <w:basedOn w:val="Normal"/>
    <w:autoRedefine/>
    <w:hidden/>
    <w:qFormat/>
    <w:rsid w:val="00DC0A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autoRedefine/>
    <w:hidden/>
    <w:qFormat/>
    <w:rsid w:val="00DC0A06"/>
    <w:rPr>
      <w:rFonts w:ascii="Segoe UI" w:eastAsia="Calibr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Listparagraf">
    <w:name w:val="List Paragraph"/>
    <w:basedOn w:val="Normal"/>
    <w:autoRedefine/>
    <w:hidden/>
    <w:uiPriority w:val="34"/>
    <w:qFormat/>
    <w:rsid w:val="00DC0A06"/>
    <w:pPr>
      <w:ind w:left="720"/>
      <w:contextualSpacing/>
    </w:pPr>
  </w:style>
  <w:style w:type="table" w:styleId="GrilTabel">
    <w:name w:val="Table Grid"/>
    <w:basedOn w:val="TabelNormal"/>
    <w:autoRedefine/>
    <w:hidden/>
    <w:uiPriority w:val="39"/>
    <w:qFormat/>
    <w:rsid w:val="00DC0A06"/>
    <w:pPr>
      <w:suppressAutoHyphens/>
      <w:spacing w:after="0" w:line="240" w:lineRule="auto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autoRedefine/>
    <w:hidden/>
    <w:qFormat/>
    <w:rsid w:val="00DC0A06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Frspaiere">
    <w:name w:val="No Spacing"/>
    <w:autoRedefine/>
    <w:hidden/>
    <w:qFormat/>
    <w:rsid w:val="00DC0A06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paragraph" w:customStyle="1" w:styleId="Frspaiere1">
    <w:name w:val="Fără spațiere1"/>
    <w:autoRedefine/>
    <w:hidden/>
    <w:qFormat/>
    <w:rsid w:val="00DC0A06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paragraph" w:customStyle="1" w:styleId="al">
    <w:name w:val="a_l"/>
    <w:basedOn w:val="Normal"/>
    <w:autoRedefine/>
    <w:hidden/>
    <w:qFormat/>
    <w:rsid w:val="00DC0A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PreformatatHTML">
    <w:name w:val="HTML Preformatted"/>
    <w:basedOn w:val="Normal"/>
    <w:autoRedefine/>
    <w:hidden/>
    <w:qFormat/>
    <w:rsid w:val="00DC0A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autoRedefine/>
    <w:hidden/>
    <w:qFormat/>
    <w:rsid w:val="00DC0A06"/>
    <w:rPr>
      <w:rFonts w:ascii="Courier New" w:eastAsia="Times New Roman" w:hAnsi="Courier New" w:cs="Courier New"/>
      <w:w w:val="100"/>
      <w:position w:val="-1"/>
      <w:effect w:val="none"/>
      <w:vertAlign w:val="baseline"/>
      <w:cs w:val="0"/>
      <w:em w:val="none"/>
    </w:rPr>
  </w:style>
  <w:style w:type="paragraph" w:styleId="Subtitlu">
    <w:name w:val="Subtitle"/>
    <w:basedOn w:val="Normal"/>
    <w:next w:val="Normal"/>
    <w:rsid w:val="00DC0A0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Accentuat">
    <w:name w:val="Emphasis"/>
    <w:basedOn w:val="Fontdeparagrafimplicit"/>
    <w:uiPriority w:val="20"/>
    <w:qFormat/>
    <w:rsid w:val="009B5B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9146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8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qKOpvvHJ2iwSN687I++g+IwEeyQ==">AMUW2mXh+C+4w0Yo0rq83wNpi5S+qtNxzWMOyqDhkzOXqd164kTNtsObCBYDObD/u/OqZdkc0PitFp3RRjE4PYTt3GnVz4WAez7572pE/9iqUpHBozcjDb8=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1100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</dc:creator>
  <cp:lastModifiedBy>admin</cp:lastModifiedBy>
  <cp:revision>2</cp:revision>
  <cp:lastPrinted>2026-09-01T14:29:00Z</cp:lastPrinted>
  <dcterms:created xsi:type="dcterms:W3CDTF">2026-09-02T11:15:00Z</dcterms:created>
  <dcterms:modified xsi:type="dcterms:W3CDTF">2026-09-02T11:15:00Z</dcterms:modified>
</cp:coreProperties>
</file>